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336C09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1</w:t>
      </w:r>
      <w:r w:rsidR="002F4870">
        <w:rPr>
          <w:rFonts w:ascii="Times New Roman" w:hAnsi="Times New Roman" w:cs="Times New Roman"/>
          <w:b/>
          <w:bCs/>
          <w:sz w:val="20"/>
          <w:szCs w:val="20"/>
        </w:rPr>
        <w:t>4 от 07.09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>.2017 г. в рамках гарантированного объема бесплатной медицинской помощи на 2017 г.</w:t>
      </w:r>
    </w:p>
    <w:p w:rsidR="00E27B47" w:rsidRPr="009849AF" w:rsidRDefault="00ED15F6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9849AF">
        <w:rPr>
          <w:b/>
          <w:bCs/>
          <w:sz w:val="20"/>
          <w:szCs w:val="20"/>
        </w:rPr>
        <w:t xml:space="preserve">                             </w:t>
      </w:r>
      <w:r w:rsidRPr="009849AF">
        <w:rPr>
          <w:b/>
          <w:bCs/>
          <w:sz w:val="20"/>
          <w:szCs w:val="20"/>
        </w:rPr>
        <w:t xml:space="preserve"> 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КП «</w:t>
      </w:r>
      <w:r w:rsidR="00ED15F6" w:rsidRPr="009849AF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9849AF" w:rsidRDefault="00ED15F6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754A99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754A99">
      <w:pPr>
        <w:pStyle w:val="Default"/>
        <w:rPr>
          <w:sz w:val="20"/>
          <w:szCs w:val="20"/>
        </w:rPr>
      </w:pPr>
    </w:p>
    <w:p w:rsidR="00C02FE2" w:rsidRPr="009849AF" w:rsidRDefault="00C02FE2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2F4870">
        <w:rPr>
          <w:sz w:val="20"/>
          <w:szCs w:val="20"/>
        </w:rPr>
        <w:t>«12» сентября</w:t>
      </w:r>
      <w:r w:rsidR="00336C09">
        <w:rPr>
          <w:sz w:val="20"/>
          <w:szCs w:val="20"/>
        </w:rPr>
        <w:t xml:space="preserve"> </w:t>
      </w:r>
      <w:r w:rsidR="00ED15F6" w:rsidRPr="009849AF">
        <w:rPr>
          <w:sz w:val="20"/>
          <w:szCs w:val="20"/>
        </w:rPr>
        <w:t xml:space="preserve"> 2017 года в 14 </w:t>
      </w:r>
      <w:r w:rsidR="00517541">
        <w:rPr>
          <w:sz w:val="20"/>
          <w:szCs w:val="20"/>
        </w:rPr>
        <w:t xml:space="preserve">ч.00мин. в бухгалтерии </w:t>
      </w:r>
      <w:r w:rsidRPr="009849AF">
        <w:rPr>
          <w:sz w:val="20"/>
          <w:szCs w:val="20"/>
        </w:rPr>
        <w:t xml:space="preserve"> ГК</w:t>
      </w:r>
      <w:r w:rsidR="001D432C" w:rsidRPr="009849AF">
        <w:rPr>
          <w:sz w:val="20"/>
          <w:szCs w:val="20"/>
        </w:rPr>
        <w:t>К</w:t>
      </w:r>
      <w:r w:rsidRPr="009849AF">
        <w:rPr>
          <w:sz w:val="20"/>
          <w:szCs w:val="20"/>
        </w:rPr>
        <w:t>П «</w:t>
      </w:r>
      <w:r w:rsidR="001D432C" w:rsidRPr="009849AF">
        <w:rPr>
          <w:sz w:val="20"/>
          <w:szCs w:val="20"/>
        </w:rPr>
        <w:t>Областной центр крови»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бесплатной медицинской помощи на 2017 г.</w:t>
      </w:r>
    </w:p>
    <w:p w:rsidR="001D432C" w:rsidRPr="009849AF" w:rsidRDefault="001D432C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671"/>
        <w:gridCol w:w="3163"/>
        <w:gridCol w:w="3212"/>
      </w:tblGrid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902A64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2F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2F4870">
              <w:rPr>
                <w:rFonts w:ascii="Times New Roman" w:hAnsi="Times New Roman" w:cs="Times New Roman"/>
                <w:sz w:val="20"/>
                <w:szCs w:val="20"/>
              </w:rPr>
              <w:t>Дельрус</w:t>
            </w:r>
            <w:proofErr w:type="spellEnd"/>
            <w:r w:rsidR="002F4870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A72F4" w:rsidRDefault="006B700A" w:rsidP="002F48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</w:t>
            </w:r>
            <w:r w:rsidR="002F48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стана</w:t>
            </w:r>
            <w:r w:rsidR="009F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870">
              <w:rPr>
                <w:rFonts w:ascii="Times New Roman" w:hAnsi="Times New Roman" w:cs="Times New Roman"/>
                <w:sz w:val="20"/>
                <w:szCs w:val="20"/>
              </w:rPr>
              <w:t>, пер</w:t>
            </w:r>
            <w:r w:rsidR="00336C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F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4870">
              <w:rPr>
                <w:rFonts w:ascii="Times New Roman" w:hAnsi="Times New Roman" w:cs="Times New Roman"/>
                <w:sz w:val="20"/>
                <w:szCs w:val="20"/>
              </w:rPr>
              <w:t>Шынтас</w:t>
            </w:r>
            <w:proofErr w:type="spellEnd"/>
            <w:r w:rsidR="002F4870">
              <w:rPr>
                <w:rFonts w:ascii="Times New Roman" w:hAnsi="Times New Roman" w:cs="Times New Roman"/>
                <w:sz w:val="20"/>
                <w:szCs w:val="20"/>
              </w:rPr>
              <w:t xml:space="preserve"> 2/1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2F4870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11.09.2017г  10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6C09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Pr="009849AF" w:rsidRDefault="00902A64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Pr="009849AF" w:rsidRDefault="002F4870" w:rsidP="0033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="00336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Default="00902A64" w:rsidP="002F48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 w:rsidR="002F48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Астана, ул: Желтоқсан 38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Default="002F4870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336C09">
              <w:rPr>
                <w:rFonts w:ascii="Times New Roman" w:hAnsi="Times New Roman" w:cs="Times New Roman"/>
                <w:sz w:val="20"/>
                <w:szCs w:val="20"/>
              </w:rPr>
              <w:t>.2017 г 17:00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850"/>
        <w:gridCol w:w="1578"/>
        <w:gridCol w:w="1541"/>
        <w:gridCol w:w="1451"/>
      </w:tblGrid>
      <w:tr w:rsidR="009849AF" w:rsidRPr="00834FC6" w:rsidTr="008843BB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1D432C" w:rsidRPr="00834FC6" w:rsidTr="008843BB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7C782C" w:rsidRDefault="002F4870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Дельрус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7C782C" w:rsidRDefault="002F4870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6B700A" w:rsidRPr="00834FC6" w:rsidTr="008843B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0" w:rsidRPr="000C0C45" w:rsidRDefault="002F4870" w:rsidP="002F487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C0C45">
              <w:rPr>
                <w:bCs/>
                <w:sz w:val="20"/>
                <w:szCs w:val="20"/>
              </w:rPr>
              <w:t>Выжиматель</w:t>
            </w:r>
            <w:proofErr w:type="spellEnd"/>
            <w:r w:rsidRPr="000C0C45">
              <w:rPr>
                <w:bCs/>
                <w:sz w:val="20"/>
                <w:szCs w:val="20"/>
              </w:rPr>
              <w:t xml:space="preserve"> ручной </w:t>
            </w:r>
            <w:proofErr w:type="gramStart"/>
            <w:r w:rsidRPr="000C0C45">
              <w:rPr>
                <w:sz w:val="20"/>
                <w:szCs w:val="20"/>
              </w:rPr>
              <w:t>Предназначен</w:t>
            </w:r>
            <w:proofErr w:type="gramEnd"/>
            <w:r w:rsidRPr="000C0C45">
              <w:rPr>
                <w:sz w:val="20"/>
                <w:szCs w:val="20"/>
              </w:rPr>
              <w:t xml:space="preserve"> для выжимания жидкости из трубок мешка для крови. Позволяет качественно смешивать кровь с антикоагулянтом при подготовке сегментов, снизить риск гемолиза и сократить потери компонентов крови. </w:t>
            </w:r>
          </w:p>
          <w:p w:rsidR="002F4870" w:rsidRPr="000C0C45" w:rsidRDefault="002F4870" w:rsidP="002F487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C0C45">
              <w:rPr>
                <w:sz w:val="20"/>
                <w:szCs w:val="20"/>
              </w:rPr>
              <w:t xml:space="preserve">Характеристики: </w:t>
            </w:r>
          </w:p>
          <w:p w:rsidR="002F4870" w:rsidRPr="000C0C45" w:rsidRDefault="002F4870" w:rsidP="002F487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C0C45">
              <w:rPr>
                <w:sz w:val="20"/>
                <w:szCs w:val="20"/>
              </w:rPr>
              <w:t xml:space="preserve">Прочная и лёгкая конструкция из алюминия и нержавеющей стали </w:t>
            </w:r>
          </w:p>
          <w:p w:rsidR="002F4870" w:rsidRPr="000C0C45" w:rsidRDefault="002F4870" w:rsidP="002F487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C0C45">
              <w:rPr>
                <w:sz w:val="20"/>
                <w:szCs w:val="20"/>
              </w:rPr>
              <w:t xml:space="preserve">Легкость в очистке, и стерилизации </w:t>
            </w:r>
          </w:p>
          <w:p w:rsidR="002F4870" w:rsidRPr="000C0C45" w:rsidRDefault="002F4870" w:rsidP="002F487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C0C45">
              <w:rPr>
                <w:sz w:val="20"/>
                <w:szCs w:val="20"/>
              </w:rPr>
              <w:t>Эргономичный дизайн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7"/>
              <w:gridCol w:w="930"/>
            </w:tblGrid>
            <w:tr w:rsidR="002F4870" w:rsidRPr="000C0C45" w:rsidTr="00026C7B">
              <w:trPr>
                <w:tblCellSpacing w:w="0" w:type="dxa"/>
              </w:trPr>
              <w:tc>
                <w:tcPr>
                  <w:tcW w:w="504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870" w:rsidRPr="000C0C45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C0C45">
                    <w:rPr>
                      <w:sz w:val="20"/>
                      <w:szCs w:val="20"/>
                    </w:rPr>
                    <w:t xml:space="preserve">Общие характеристики </w:t>
                  </w:r>
                </w:p>
              </w:tc>
            </w:tr>
            <w:tr w:rsidR="002F4870" w:rsidRPr="000C0C45" w:rsidTr="00026C7B">
              <w:trPr>
                <w:tblCellSpacing w:w="0" w:type="dxa"/>
              </w:trPr>
              <w:tc>
                <w:tcPr>
                  <w:tcW w:w="4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870" w:rsidRPr="000C0C45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C0C45">
                    <w:rPr>
                      <w:sz w:val="20"/>
                      <w:szCs w:val="20"/>
                    </w:rPr>
                    <w:t>Габаритные размеры в разжатом состоянии (</w:t>
                  </w:r>
                  <w:proofErr w:type="spellStart"/>
                  <w:r w:rsidRPr="000C0C45">
                    <w:rPr>
                      <w:sz w:val="20"/>
                      <w:szCs w:val="20"/>
                    </w:rPr>
                    <w:t>В</w:t>
                  </w:r>
                  <w:proofErr w:type="gramStart"/>
                  <w:r w:rsidRPr="000C0C45">
                    <w:rPr>
                      <w:sz w:val="20"/>
                      <w:szCs w:val="20"/>
                    </w:rPr>
                    <w:t>x</w:t>
                  </w:r>
                  <w:proofErr w:type="gramEnd"/>
                  <w:r w:rsidRPr="000C0C45">
                    <w:rPr>
                      <w:sz w:val="20"/>
                      <w:szCs w:val="20"/>
                    </w:rPr>
                    <w:t>ШxГ</w:t>
                  </w:r>
                  <w:proofErr w:type="spellEnd"/>
                  <w:r w:rsidRPr="000C0C45">
                    <w:rPr>
                      <w:sz w:val="20"/>
                      <w:szCs w:val="20"/>
                    </w:rPr>
                    <w:t xml:space="preserve">, мм) 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870" w:rsidRPr="000C0C45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C0C45">
                    <w:rPr>
                      <w:sz w:val="20"/>
                      <w:szCs w:val="20"/>
                    </w:rPr>
                    <w:t xml:space="preserve">190х85х24 </w:t>
                  </w:r>
                </w:p>
              </w:tc>
            </w:tr>
            <w:tr w:rsidR="002F4870" w:rsidRPr="000C0C45" w:rsidTr="00026C7B">
              <w:trPr>
                <w:tblCellSpacing w:w="0" w:type="dxa"/>
              </w:trPr>
              <w:tc>
                <w:tcPr>
                  <w:tcW w:w="4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870" w:rsidRPr="000C0C45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C0C45">
                    <w:rPr>
                      <w:sz w:val="20"/>
                      <w:szCs w:val="20"/>
                    </w:rPr>
                    <w:t>Габаритные размеры в сжатом состоянии (</w:t>
                  </w:r>
                  <w:proofErr w:type="spellStart"/>
                  <w:r w:rsidRPr="000C0C45">
                    <w:rPr>
                      <w:sz w:val="20"/>
                      <w:szCs w:val="20"/>
                    </w:rPr>
                    <w:t>В</w:t>
                  </w:r>
                  <w:proofErr w:type="gramStart"/>
                  <w:r w:rsidRPr="000C0C45">
                    <w:rPr>
                      <w:sz w:val="20"/>
                      <w:szCs w:val="20"/>
                    </w:rPr>
                    <w:t>x</w:t>
                  </w:r>
                  <w:proofErr w:type="gramEnd"/>
                  <w:r w:rsidRPr="000C0C45">
                    <w:rPr>
                      <w:sz w:val="20"/>
                      <w:szCs w:val="20"/>
                    </w:rPr>
                    <w:t>ШxГ</w:t>
                  </w:r>
                  <w:proofErr w:type="spellEnd"/>
                  <w:r w:rsidRPr="000C0C45">
                    <w:rPr>
                      <w:sz w:val="20"/>
                      <w:szCs w:val="20"/>
                    </w:rPr>
                    <w:t xml:space="preserve">, мм) 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870" w:rsidRPr="000C0C45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C0C45">
                    <w:rPr>
                      <w:sz w:val="20"/>
                      <w:szCs w:val="20"/>
                    </w:rPr>
                    <w:t xml:space="preserve">190х38х24 </w:t>
                  </w:r>
                </w:p>
              </w:tc>
            </w:tr>
            <w:tr w:rsidR="002F4870" w:rsidRPr="000C0C45" w:rsidTr="00026C7B">
              <w:trPr>
                <w:tblCellSpacing w:w="0" w:type="dxa"/>
              </w:trPr>
              <w:tc>
                <w:tcPr>
                  <w:tcW w:w="4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870" w:rsidRPr="000C0C45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C0C45">
                    <w:rPr>
                      <w:sz w:val="20"/>
                      <w:szCs w:val="20"/>
                    </w:rPr>
                    <w:t xml:space="preserve">Масса, </w:t>
                  </w:r>
                  <w:proofErr w:type="gramStart"/>
                  <w:r w:rsidRPr="000C0C45">
                    <w:rPr>
                      <w:sz w:val="20"/>
                      <w:szCs w:val="20"/>
                    </w:rPr>
                    <w:t>кг</w:t>
                  </w:r>
                  <w:proofErr w:type="gramEnd"/>
                  <w:r w:rsidRPr="000C0C4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870" w:rsidRPr="000C0C45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C0C45">
                    <w:rPr>
                      <w:sz w:val="20"/>
                      <w:szCs w:val="20"/>
                    </w:rPr>
                    <w:t xml:space="preserve">0.06 </w:t>
                  </w:r>
                </w:p>
              </w:tc>
            </w:tr>
          </w:tbl>
          <w:p w:rsidR="006B700A" w:rsidRPr="00422D35" w:rsidRDefault="006B700A" w:rsidP="00754A99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902A64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2F4870" w:rsidRDefault="002F4870" w:rsidP="00336C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2F4870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6B700A" w:rsidRPr="00834FC6" w:rsidRDefault="002F4870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57090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2F4870" w:rsidRPr="002F4870" w:rsidRDefault="002F4870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57100</w:t>
            </w:r>
          </w:p>
          <w:p w:rsidR="00902A64" w:rsidRPr="00834FC6" w:rsidRDefault="00902A64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7C782C" w:rsidRDefault="002F4870" w:rsidP="00754A99">
            <w:pPr>
              <w:rPr>
                <w:b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Дельрус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43BB" w:rsidRPr="00834FC6" w:rsidTr="008843B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BB" w:rsidRPr="00422D35" w:rsidRDefault="008843BB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0" w:rsidRPr="00B708D9" w:rsidRDefault="002F4870" w:rsidP="002F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Переносной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08D9">
              <w:rPr>
                <w:rFonts w:ascii="Times New Roman" w:hAnsi="Times New Roman" w:cs="Times New Roman"/>
                <w:sz w:val="20"/>
                <w:szCs w:val="20"/>
              </w:rPr>
              <w:t>Электрозапаиватель</w:t>
            </w:r>
            <w:proofErr w:type="spellEnd"/>
            <w:r w:rsidRPr="00B708D9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магистралей </w:t>
            </w:r>
          </w:p>
          <w:p w:rsidR="002F4870" w:rsidRPr="00B708D9" w:rsidRDefault="002F4870" w:rsidP="002F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D9">
              <w:rPr>
                <w:rFonts w:ascii="Times New Roman" w:hAnsi="Times New Roman" w:cs="Times New Roman"/>
                <w:sz w:val="20"/>
                <w:szCs w:val="20"/>
              </w:rPr>
              <w:t>Характеристика.</w:t>
            </w:r>
          </w:p>
          <w:p w:rsidR="002F4870" w:rsidRPr="00B708D9" w:rsidRDefault="002F4870" w:rsidP="002F487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708D9">
              <w:rPr>
                <w:sz w:val="20"/>
                <w:szCs w:val="20"/>
              </w:rPr>
              <w:t xml:space="preserve">Диаметр запаиваемой магистрали от 3 мм до 6,5 мм, время запаивания магистралей  не более 4,5 с, режимы электропитания автономный от внутренней аккумуляторной батареи 12 в емкостью </w:t>
            </w:r>
            <w:proofErr w:type="gramStart"/>
            <w:r w:rsidRPr="00B708D9">
              <w:rPr>
                <w:sz w:val="20"/>
                <w:szCs w:val="20"/>
              </w:rPr>
              <w:t>2,2</w:t>
            </w:r>
            <w:proofErr w:type="gramEnd"/>
            <w:r w:rsidRPr="00B708D9">
              <w:rPr>
                <w:sz w:val="20"/>
                <w:szCs w:val="20"/>
              </w:rPr>
              <w:t xml:space="preserve"> а/ч буферный заряд аккумулятора от внешнего зарядного устройства и работа.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7"/>
              <w:gridCol w:w="1030"/>
            </w:tblGrid>
            <w:tr w:rsidR="002F4870" w:rsidRPr="00B708D9" w:rsidTr="00026C7B">
              <w:trPr>
                <w:tblCellSpacing w:w="0" w:type="dxa"/>
              </w:trPr>
              <w:tc>
                <w:tcPr>
                  <w:tcW w:w="504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870" w:rsidRPr="00B708D9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 xml:space="preserve">Общие характеристики </w:t>
                  </w:r>
                </w:p>
              </w:tc>
            </w:tr>
            <w:tr w:rsidR="002F4870" w:rsidRPr="00B708D9" w:rsidTr="00026C7B">
              <w:trPr>
                <w:tblCellSpacing w:w="0" w:type="dxa"/>
              </w:trPr>
              <w:tc>
                <w:tcPr>
                  <w:tcW w:w="4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870" w:rsidRPr="00B708D9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>Габариты электронного блока (ш*в*</w:t>
                  </w:r>
                  <w:proofErr w:type="gramStart"/>
                  <w:r w:rsidRPr="00B708D9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B708D9">
                    <w:rPr>
                      <w:sz w:val="20"/>
                      <w:szCs w:val="20"/>
                    </w:rPr>
                    <w:t xml:space="preserve">, мм) </w:t>
                  </w:r>
                </w:p>
              </w:tc>
              <w:tc>
                <w:tcPr>
                  <w:tcW w:w="1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870" w:rsidRPr="00B708D9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 xml:space="preserve">175*60*270 </w:t>
                  </w:r>
                </w:p>
              </w:tc>
            </w:tr>
            <w:tr w:rsidR="002F4870" w:rsidRPr="00B708D9" w:rsidTr="00026C7B">
              <w:trPr>
                <w:tblCellSpacing w:w="0" w:type="dxa"/>
              </w:trPr>
              <w:tc>
                <w:tcPr>
                  <w:tcW w:w="4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870" w:rsidRPr="00B708D9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 xml:space="preserve">Габариты выносной запаивающей головки (д*ш*в </w:t>
                  </w:r>
                  <w:proofErr w:type="gramStart"/>
                  <w:r w:rsidRPr="00B708D9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B708D9">
                    <w:rPr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870" w:rsidRPr="00B708D9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 xml:space="preserve">220*35*60 </w:t>
                  </w:r>
                </w:p>
              </w:tc>
            </w:tr>
            <w:tr w:rsidR="002F4870" w:rsidRPr="00B708D9" w:rsidTr="00026C7B">
              <w:trPr>
                <w:tblCellSpacing w:w="0" w:type="dxa"/>
              </w:trPr>
              <w:tc>
                <w:tcPr>
                  <w:tcW w:w="4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870" w:rsidRPr="00B708D9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 xml:space="preserve">Масса, </w:t>
                  </w:r>
                  <w:proofErr w:type="gramStart"/>
                  <w:r w:rsidRPr="00B708D9">
                    <w:rPr>
                      <w:sz w:val="20"/>
                      <w:szCs w:val="20"/>
                    </w:rPr>
                    <w:t>кг</w:t>
                  </w:r>
                  <w:proofErr w:type="gramEnd"/>
                  <w:r w:rsidRPr="00B708D9">
                    <w:rPr>
                      <w:sz w:val="20"/>
                      <w:szCs w:val="20"/>
                    </w:rPr>
                    <w:t xml:space="preserve">  электронного блока</w:t>
                  </w:r>
                </w:p>
                <w:p w:rsidR="002F4870" w:rsidRPr="00B708D9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>Выносной запаивающей головки</w:t>
                  </w:r>
                </w:p>
                <w:p w:rsidR="002F4870" w:rsidRPr="00B708D9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>Зарядного устройства</w:t>
                  </w:r>
                </w:p>
              </w:tc>
              <w:tc>
                <w:tcPr>
                  <w:tcW w:w="1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870" w:rsidRPr="00B708D9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>2,5</w:t>
                  </w:r>
                </w:p>
                <w:p w:rsidR="002F4870" w:rsidRPr="00B708D9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>0,5</w:t>
                  </w:r>
                </w:p>
                <w:p w:rsidR="002F4870" w:rsidRPr="00B708D9" w:rsidRDefault="002F4870" w:rsidP="002F4870">
                  <w:pPr>
                    <w:pStyle w:val="a4"/>
                    <w:framePr w:hSpace="180" w:wrap="around" w:vAnchor="text" w:hAnchor="margin" w:x="-352" w:y="53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>0,5</w:t>
                  </w:r>
                </w:p>
              </w:tc>
            </w:tr>
          </w:tbl>
          <w:p w:rsidR="008843BB" w:rsidRPr="00422D35" w:rsidRDefault="008843BB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BB" w:rsidRPr="002F4870" w:rsidRDefault="002F4870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BB" w:rsidRPr="002F4870" w:rsidRDefault="002F4870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Pr="00834FC6" w:rsidRDefault="008843BB" w:rsidP="00754A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843BB" w:rsidRPr="00834FC6" w:rsidRDefault="002F4870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848370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Pr="00834FC6" w:rsidRDefault="002F4870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848375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B" w:rsidRDefault="002F4870"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Дельрус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D432C" w:rsidRPr="00697759" w:rsidRDefault="001D432C" w:rsidP="00754A9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9849AF" w:rsidRDefault="00E27B47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754A99" w:rsidRDefault="00E27B47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lastRenderedPageBreak/>
        <w:t xml:space="preserve">- по лотам № </w:t>
      </w:r>
      <w:r w:rsidR="007C782C">
        <w:rPr>
          <w:rFonts w:ascii="Times New Roman" w:hAnsi="Times New Roman" w:cs="Times New Roman"/>
          <w:sz w:val="20"/>
          <w:szCs w:val="20"/>
        </w:rPr>
        <w:t>1</w:t>
      </w:r>
      <w:r w:rsidR="002F4870">
        <w:rPr>
          <w:rFonts w:ascii="Times New Roman" w:hAnsi="Times New Roman" w:cs="Times New Roman"/>
          <w:sz w:val="20"/>
          <w:szCs w:val="20"/>
        </w:rPr>
        <w:t>, 2</w:t>
      </w:r>
      <w:r w:rsidR="002F487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8843BB" w:rsidRPr="006D0572">
        <w:rPr>
          <w:rFonts w:ascii="Times New Roman" w:hAnsi="Times New Roman" w:cs="Times New Roman"/>
          <w:b/>
          <w:sz w:val="20"/>
          <w:szCs w:val="20"/>
        </w:rPr>
        <w:t>ТОО «</w:t>
      </w:r>
      <w:r w:rsidR="002F4870">
        <w:rPr>
          <w:rFonts w:ascii="Times New Roman" w:hAnsi="Times New Roman" w:cs="Times New Roman"/>
          <w:b/>
          <w:sz w:val="20"/>
          <w:szCs w:val="20"/>
          <w:lang w:val="kk-KZ"/>
        </w:rPr>
        <w:t>Дельрус РК</w:t>
      </w:r>
      <w:r w:rsidR="008843BB" w:rsidRPr="006D0572">
        <w:rPr>
          <w:rFonts w:ascii="Times New Roman" w:hAnsi="Times New Roman" w:cs="Times New Roman"/>
          <w:b/>
          <w:sz w:val="20"/>
          <w:szCs w:val="20"/>
        </w:rPr>
        <w:t>»</w:t>
      </w:r>
      <w:r w:rsidR="000D61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49AF">
        <w:rPr>
          <w:rFonts w:ascii="Times New Roman" w:hAnsi="Times New Roman" w:cs="Times New Roman"/>
          <w:sz w:val="20"/>
          <w:szCs w:val="20"/>
        </w:rPr>
        <w:t>предложивше</w:t>
      </w:r>
      <w:r w:rsidR="00ED7DE8" w:rsidRPr="009849AF">
        <w:rPr>
          <w:rFonts w:ascii="Times New Roman" w:hAnsi="Times New Roman" w:cs="Times New Roman"/>
          <w:sz w:val="20"/>
          <w:szCs w:val="20"/>
        </w:rPr>
        <w:t>му</w:t>
      </w:r>
      <w:proofErr w:type="gramEnd"/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наименьшую цену, в срок до </w:t>
      </w:r>
      <w:r w:rsidR="00194F6C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1358D8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1358D8">
        <w:rPr>
          <w:rFonts w:ascii="Times New Roman" w:hAnsi="Times New Roman" w:cs="Times New Roman"/>
          <w:sz w:val="20"/>
          <w:szCs w:val="20"/>
        </w:rPr>
        <w:t xml:space="preserve"> </w:t>
      </w:r>
      <w:r w:rsidR="001358D8">
        <w:rPr>
          <w:rFonts w:ascii="Times New Roman" w:hAnsi="Times New Roman" w:cs="Times New Roman"/>
          <w:sz w:val="20"/>
          <w:szCs w:val="20"/>
          <w:lang w:val="kk-KZ"/>
        </w:rPr>
        <w:t>сентября</w:t>
      </w:r>
      <w:r w:rsidR="00194F6C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>2017 г. предоставить документы подтверждающие соответствие квалификационным требованиям потенциального поставщика.</w:t>
      </w:r>
    </w:p>
    <w:p w:rsidR="00E27B47" w:rsidRDefault="00E27B47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1358D8">
        <w:rPr>
          <w:rFonts w:ascii="Times New Roman" w:hAnsi="Times New Roman" w:cs="Times New Roman"/>
          <w:sz w:val="20"/>
          <w:szCs w:val="20"/>
        </w:rPr>
        <w:t>ТОО «</w:t>
      </w:r>
      <w:r w:rsidR="001358D8">
        <w:rPr>
          <w:rFonts w:ascii="Times New Roman" w:hAnsi="Times New Roman" w:cs="Times New Roman"/>
          <w:sz w:val="20"/>
          <w:szCs w:val="20"/>
          <w:lang w:val="kk-KZ"/>
        </w:rPr>
        <w:t>Дельрус РК</w:t>
      </w:r>
      <w:r w:rsidR="007C782C">
        <w:rPr>
          <w:rFonts w:ascii="Times New Roman" w:hAnsi="Times New Roman" w:cs="Times New Roman"/>
          <w:sz w:val="20"/>
          <w:szCs w:val="20"/>
        </w:rPr>
        <w:t xml:space="preserve">» </w:t>
      </w:r>
      <w:r w:rsidRPr="009849AF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2F39C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358D8" w:rsidRPr="001358D8">
        <w:rPr>
          <w:rFonts w:ascii="Times New Roman" w:hAnsi="Times New Roman" w:cs="Times New Roman"/>
          <w:b/>
          <w:sz w:val="20"/>
          <w:szCs w:val="20"/>
          <w:lang w:val="kk-KZ"/>
        </w:rPr>
        <w:t>962550</w:t>
      </w:r>
      <w:r w:rsidR="001358D8">
        <w:rPr>
          <w:rFonts w:ascii="Times New Roman" w:hAnsi="Times New Roman" w:cs="Times New Roman"/>
          <w:sz w:val="20"/>
          <w:szCs w:val="20"/>
          <w:lang w:val="kk-KZ"/>
        </w:rPr>
        <w:t xml:space="preserve"> (тоғыз жүз алпыс екі мың бес жү</w:t>
      </w:r>
      <w:proofErr w:type="gramStart"/>
      <w:r w:rsidR="001358D8">
        <w:rPr>
          <w:rFonts w:ascii="Times New Roman" w:hAnsi="Times New Roman" w:cs="Times New Roman"/>
          <w:sz w:val="20"/>
          <w:szCs w:val="20"/>
          <w:lang w:val="kk-KZ"/>
        </w:rPr>
        <w:t>з елу</w:t>
      </w:r>
      <w:bookmarkStart w:id="0" w:name="_GoBack"/>
      <w:bookmarkEnd w:id="0"/>
      <w:proofErr w:type="gramEnd"/>
      <w:r w:rsidR="001358D8">
        <w:rPr>
          <w:rFonts w:ascii="Times New Roman" w:hAnsi="Times New Roman" w:cs="Times New Roman"/>
          <w:sz w:val="20"/>
          <w:szCs w:val="20"/>
          <w:lang w:val="kk-KZ"/>
        </w:rPr>
        <w:t>)</w:t>
      </w:r>
      <w:r w:rsidR="00194F6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>
        <w:rPr>
          <w:rFonts w:ascii="Times New Roman" w:hAnsi="Times New Roman" w:cs="Times New Roman"/>
          <w:sz w:val="20"/>
          <w:szCs w:val="20"/>
        </w:rPr>
        <w:t xml:space="preserve"> </w:t>
      </w:r>
      <w:r w:rsidR="00F060A9">
        <w:rPr>
          <w:rFonts w:ascii="Times New Roman" w:hAnsi="Times New Roman" w:cs="Times New Roman"/>
          <w:sz w:val="20"/>
          <w:szCs w:val="20"/>
        </w:rPr>
        <w:t>тенге</w:t>
      </w:r>
      <w:r w:rsidR="006051A9">
        <w:rPr>
          <w:rFonts w:ascii="Times New Roman" w:hAnsi="Times New Roman" w:cs="Times New Roman"/>
          <w:sz w:val="20"/>
          <w:szCs w:val="20"/>
        </w:rPr>
        <w:t xml:space="preserve">, </w:t>
      </w:r>
      <w:r w:rsidR="007C782C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</w:p>
    <w:p w:rsidR="00194F6C" w:rsidRPr="009849AF" w:rsidRDefault="00194F6C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Главный бухгалтер:                                                        Таурбаева Ж.</w:t>
      </w:r>
      <w:r w:rsidR="009849AF" w:rsidRPr="009849AF">
        <w:rPr>
          <w:rFonts w:ascii="Times New Roman" w:hAnsi="Times New Roman" w:cs="Times New Roman"/>
          <w:b/>
          <w:sz w:val="20"/>
          <w:szCs w:val="20"/>
          <w:lang w:val="kk-KZ"/>
        </w:rPr>
        <w:t>А.</w:t>
      </w:r>
    </w:p>
    <w:p w:rsidR="00446DAD" w:rsidRDefault="00446DAD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Секретарь комиссии:                                                      Аманова Д.Е.</w:t>
      </w:r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D611F"/>
    <w:rsid w:val="001358D8"/>
    <w:rsid w:val="00194F6C"/>
    <w:rsid w:val="001D432C"/>
    <w:rsid w:val="00266992"/>
    <w:rsid w:val="002F39C5"/>
    <w:rsid w:val="002F4870"/>
    <w:rsid w:val="003043E6"/>
    <w:rsid w:val="0031530E"/>
    <w:rsid w:val="00336C09"/>
    <w:rsid w:val="00341C6C"/>
    <w:rsid w:val="003873F9"/>
    <w:rsid w:val="00446DAD"/>
    <w:rsid w:val="00517541"/>
    <w:rsid w:val="0059729B"/>
    <w:rsid w:val="006051A9"/>
    <w:rsid w:val="00697759"/>
    <w:rsid w:val="006B700A"/>
    <w:rsid w:val="00754A99"/>
    <w:rsid w:val="007A6B39"/>
    <w:rsid w:val="007C782C"/>
    <w:rsid w:val="007D072B"/>
    <w:rsid w:val="00834FC6"/>
    <w:rsid w:val="008843BB"/>
    <w:rsid w:val="00902A64"/>
    <w:rsid w:val="0096799B"/>
    <w:rsid w:val="009849AF"/>
    <w:rsid w:val="009A779A"/>
    <w:rsid w:val="009D6418"/>
    <w:rsid w:val="009E4C4D"/>
    <w:rsid w:val="009F1604"/>
    <w:rsid w:val="00A10BBC"/>
    <w:rsid w:val="00AA0AC8"/>
    <w:rsid w:val="00AA72F4"/>
    <w:rsid w:val="00AE593D"/>
    <w:rsid w:val="00B7496E"/>
    <w:rsid w:val="00C02FE2"/>
    <w:rsid w:val="00C31F82"/>
    <w:rsid w:val="00D6767C"/>
    <w:rsid w:val="00E27B47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60CE-9A8B-4C28-8FD8-7728EE7F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Dinara</cp:lastModifiedBy>
  <cp:revision>2</cp:revision>
  <cp:lastPrinted>2017-06-23T06:57:00Z</cp:lastPrinted>
  <dcterms:created xsi:type="dcterms:W3CDTF">2017-09-13T09:16:00Z</dcterms:created>
  <dcterms:modified xsi:type="dcterms:W3CDTF">2017-09-13T09:16:00Z</dcterms:modified>
</cp:coreProperties>
</file>